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CB" w:rsidRPr="00733CCB" w:rsidRDefault="00733CCB" w:rsidP="00733CCB">
      <w:pPr>
        <w:shd w:val="clear" w:color="auto" w:fill="514F4C"/>
        <w:spacing w:after="0" w:line="450" w:lineRule="atLeast"/>
        <w:jc w:val="center"/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</w:pPr>
      <w:r w:rsidRPr="00733CCB"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  <w:t>Anzac Hotel</w:t>
      </w:r>
    </w:p>
    <w:p w:rsidR="00733CCB" w:rsidRPr="00733CCB" w:rsidRDefault="00733CCB" w:rsidP="00733CCB">
      <w:pPr>
        <w:spacing w:after="0" w:line="200" w:lineRule="atLeast"/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  <w:t>Merkez, Merkez, Çanakkale, Türkiye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>
            <wp:extent cx="8943975" cy="6200775"/>
            <wp:effectExtent l="19050" t="0" r="9525" b="0"/>
            <wp:docPr id="1" name="ctl00_img1" descr="http://media.hotel2sejour.com/hotels/images/145163/large/Anzac-Hotel_General_1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1" descr="http://media.hotel2sejour.com/hotels/images/145163/large/Anzac-Hotel_General_1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352925"/>
            <wp:effectExtent l="19050" t="0" r="0" b="0"/>
            <wp:docPr id="2" name="ctl00_img2" descr="http://media.hotel2sejour.com/hotels/images/145163/large/Anzac-Hotel_General_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2" descr="http://media.hotel2sejour.com/hotels/images/145163/large/Anzac-Hotel_General_1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572000"/>
            <wp:effectExtent l="19050" t="0" r="0" b="0"/>
            <wp:docPr id="3" name="ctl00_img3" descr="http://media.hotel2sejour.com/hotels/images/145163/large/Anzac-Hotel_General_1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3" descr="http://media.hotel2sejour.com/hotels/images/145163/large/Anzac-Hotel_General_17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4572000" cy="6858000"/>
            <wp:effectExtent l="19050" t="0" r="0" b="0"/>
            <wp:docPr id="4" name="ctl00_img4" descr="http://media.hotel2sejour.com/hotels/images/145163/large/Anzac-Hotel_General_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4" descr="http://media.hotel2sejour.com/hotels/images/145163/large/Anzac-Hotel_General_1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НОМЕРА</w:t>
      </w:r>
    </w:p>
    <w:p w:rsidR="00733CCB" w:rsidRPr="00733CCB" w:rsidRDefault="00733CCB" w:rsidP="00733CCB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Кондиционер воздуха, центральное отопление и ванная комната во всех номерах. Двуспальная кровать в каждом номере. Также есть сейф и мини-бар. Современный уровень комфорта гарантируют доступ в интернет, телефон, телевизор и радио. В ванной комнате есть душ, ванна и фен.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ИНФРАСТРУКТУРА</w:t>
      </w:r>
    </w:p>
    <w:p w:rsidR="00733CCB" w:rsidRPr="00733CCB" w:rsidRDefault="00733CCB" w:rsidP="00733CCB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В 2010 году отель был полностью модернизирован. Отель предлагает 27 номеров. Гостиничный лифт доставит вас на верхние этажи. К вашим услугам сейф и пункт обмена валюты. В общественных зонах гости могут пользоваться интернетом, а также WiFi. Разнообразные удобства сделают ваш отдых приятным и незабываемым. Ценителей хорошей кухни приглашают ресторан, зал для завтраков, кафе и бар. В распоряжении гостей телезал. Гости могут пользоваться автомобильной стоянкой отеля (за отдельную плату). Предлагаются медицинский сервис, обслуживание номеров и прачечная.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lastRenderedPageBreak/>
        <w:t>ПИТАНИЕ</w:t>
      </w:r>
    </w:p>
    <w:p w:rsidR="00733CCB" w:rsidRPr="00733CCB" w:rsidRDefault="00733CCB" w:rsidP="00733CCB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У вас есть выбор между различными типами питания: предлагаются завтрак и проживание с завтраком. Можно заказать специальные формы питания.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КРЕДИТНЫЕ КАРТОЧКИ</w:t>
      </w:r>
    </w:p>
    <w:p w:rsidR="00733CCB" w:rsidRPr="00733CCB" w:rsidRDefault="00733CCB" w:rsidP="00733CCB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Отель принимает следующие виды кредитных карт: Visa и MasterCard.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СПОСОБЫ ПЛАТЕЖА</w:t>
      </w:r>
    </w:p>
    <w:p w:rsidR="00733CCB" w:rsidRPr="00733CCB" w:rsidRDefault="00733CCB" w:rsidP="00733CCB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MasterCard</w:t>
      </w:r>
    </w:p>
    <w:p w:rsidR="00733CCB" w:rsidRPr="00733CCB" w:rsidRDefault="00733CCB" w:rsidP="00733CCB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Visa Card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РАССТОЯНИЯ</w:t>
      </w:r>
    </w:p>
    <w:p w:rsidR="00733CCB" w:rsidRPr="00733CCB" w:rsidRDefault="00733CCB" w:rsidP="00733CCB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Автобусная остановка: 50 m</w:t>
      </w:r>
    </w:p>
    <w:p w:rsidR="00733CCB" w:rsidRPr="00733CCB" w:rsidRDefault="00733CCB" w:rsidP="00733CCB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Бары/пабы: 50 m</w:t>
      </w:r>
    </w:p>
    <w:p w:rsidR="00733CCB" w:rsidRPr="00733CCB" w:rsidRDefault="00733CCB" w:rsidP="00733CCB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Дискотека/клуб: 300 m</w:t>
      </w:r>
    </w:p>
    <w:p w:rsidR="00733CCB" w:rsidRPr="00733CCB" w:rsidRDefault="00733CCB" w:rsidP="00733CCB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Лес: 10 km</w:t>
      </w:r>
    </w:p>
    <w:p w:rsidR="00733CCB" w:rsidRPr="00733CCB" w:rsidRDefault="00733CCB" w:rsidP="00733CCB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Магазины: 100 m</w:t>
      </w:r>
    </w:p>
    <w:p w:rsidR="00733CCB" w:rsidRPr="00733CCB" w:rsidRDefault="00733CCB" w:rsidP="00733CCB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Море: 25 m</w:t>
      </w:r>
    </w:p>
    <w:p w:rsidR="00733CCB" w:rsidRPr="00733CCB" w:rsidRDefault="00733CCB" w:rsidP="00733CCB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Общественный транспорт: 20 m</w:t>
      </w:r>
    </w:p>
    <w:p w:rsidR="00733CCB" w:rsidRPr="00733CCB" w:rsidRDefault="00733CCB" w:rsidP="00733CCB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Озеро: 10 km</w:t>
      </w:r>
    </w:p>
    <w:p w:rsidR="00733CCB" w:rsidRPr="00733CCB" w:rsidRDefault="00733CCB" w:rsidP="00733CCB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Парк: 300 m</w:t>
      </w:r>
    </w:p>
    <w:p w:rsidR="00733CCB" w:rsidRPr="00733CCB" w:rsidRDefault="00733CCB" w:rsidP="00733CCB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Пляж: 10000 m</w:t>
      </w:r>
    </w:p>
    <w:p w:rsidR="00733CCB" w:rsidRPr="00733CCB" w:rsidRDefault="00733CCB" w:rsidP="00733CCB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Река: 500 m</w:t>
      </w:r>
    </w:p>
    <w:p w:rsidR="00733CCB" w:rsidRPr="00733CCB" w:rsidRDefault="00733CCB" w:rsidP="00733CCB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Рестораны: 50 m</w:t>
      </w:r>
    </w:p>
    <w:p w:rsidR="00733CCB" w:rsidRPr="00733CCB" w:rsidRDefault="00733CCB" w:rsidP="00733CCB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Туристический центр: 10000 m</w:t>
      </w:r>
    </w:p>
    <w:p w:rsidR="00733CCB" w:rsidRPr="00733CCB" w:rsidRDefault="00733CCB" w:rsidP="00733CCB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Центр города: 0 m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ИНФРАСТРУКТУРА ОТЕЛЯ</w:t>
      </w:r>
    </w:p>
    <w:p w:rsidR="00733CCB" w:rsidRPr="00733CCB" w:rsidRDefault="00733CCB" w:rsidP="00733CCB">
      <w:pPr>
        <w:numPr>
          <w:ilvl w:val="0"/>
          <w:numId w:val="7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Автостоянка</w:t>
      </w:r>
    </w:p>
    <w:p w:rsidR="00733CCB" w:rsidRPr="00733CCB" w:rsidRDefault="00733CCB" w:rsidP="00733CCB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Беспроволочный Интернет</w:t>
      </w:r>
    </w:p>
    <w:p w:rsidR="00733CCB" w:rsidRPr="00733CCB" w:rsidRDefault="00733CCB" w:rsidP="00733CCB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Кафе</w:t>
      </w:r>
    </w:p>
    <w:p w:rsidR="00733CCB" w:rsidRPr="00733CCB" w:rsidRDefault="00733CCB" w:rsidP="00733CCB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Кондиционер</w:t>
      </w:r>
    </w:p>
    <w:p w:rsidR="00733CCB" w:rsidRPr="00733CCB" w:rsidRDefault="00733CCB" w:rsidP="00733CCB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Круглосуточная регистрация</w:t>
      </w:r>
    </w:p>
    <w:p w:rsidR="00733CCB" w:rsidRPr="00733CCB" w:rsidRDefault="00733CCB" w:rsidP="00733CCB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Круглосуточное бюро регистрации</w:t>
      </w:r>
    </w:p>
    <w:p w:rsidR="00733CCB" w:rsidRPr="00733CCB" w:rsidRDefault="00733CCB" w:rsidP="00733CCB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Лифты</w:t>
      </w:r>
    </w:p>
    <w:p w:rsidR="00733CCB" w:rsidRPr="00733CCB" w:rsidRDefault="00733CCB" w:rsidP="00733CCB">
      <w:pPr>
        <w:numPr>
          <w:ilvl w:val="0"/>
          <w:numId w:val="8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Медицинские услуги</w:t>
      </w:r>
    </w:p>
    <w:p w:rsidR="00733CCB" w:rsidRPr="00733CCB" w:rsidRDefault="00733CCB" w:rsidP="00733CCB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Обмен валюты</w:t>
      </w:r>
    </w:p>
    <w:p w:rsidR="00733CCB" w:rsidRPr="00733CCB" w:rsidRDefault="00733CCB" w:rsidP="00733CCB">
      <w:pPr>
        <w:numPr>
          <w:ilvl w:val="0"/>
          <w:numId w:val="8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Обслуживание в номере</w:t>
      </w:r>
    </w:p>
    <w:p w:rsidR="00733CCB" w:rsidRPr="00733CCB" w:rsidRDefault="00733CCB" w:rsidP="00733CCB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Общедоступный Интернет</w:t>
      </w:r>
    </w:p>
    <w:p w:rsidR="00733CCB" w:rsidRPr="00733CCB" w:rsidRDefault="00733CCB" w:rsidP="00733CCB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Ресторан(ы)</w:t>
      </w:r>
    </w:p>
    <w:p w:rsidR="00733CCB" w:rsidRPr="00733CCB" w:rsidRDefault="00733CCB" w:rsidP="00733CCB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Ресторан(ы) с кондиционером</w:t>
      </w:r>
    </w:p>
    <w:p w:rsidR="00733CCB" w:rsidRPr="00733CCB" w:rsidRDefault="00733CCB" w:rsidP="00733CCB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Ресторан(ы) с отделением для некурящих</w:t>
      </w:r>
    </w:p>
    <w:p w:rsidR="00733CCB" w:rsidRPr="00733CCB" w:rsidRDefault="00733CCB" w:rsidP="00733CCB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Сейф</w:t>
      </w:r>
    </w:p>
    <w:p w:rsidR="00733CCB" w:rsidRPr="00733CCB" w:rsidRDefault="00733CCB" w:rsidP="00733CCB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Телевизионный зал</w:t>
      </w:r>
    </w:p>
    <w:p w:rsidR="00733CCB" w:rsidRPr="00733CCB" w:rsidRDefault="00733CCB" w:rsidP="00733CCB">
      <w:pPr>
        <w:numPr>
          <w:ilvl w:val="0"/>
          <w:numId w:val="10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Услуги прачечной</w:t>
      </w:r>
    </w:p>
    <w:p w:rsidR="00733CCB" w:rsidRPr="00733CCB" w:rsidRDefault="00733CCB" w:rsidP="00733CCB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Фойе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ТИП ОТЕЛЯ</w:t>
      </w:r>
    </w:p>
    <w:p w:rsidR="00733CCB" w:rsidRPr="00733CCB" w:rsidRDefault="00733CCB" w:rsidP="00733CCB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Бизнес-отель</w:t>
      </w:r>
    </w:p>
    <w:p w:rsidR="00733CCB" w:rsidRPr="00733CCB" w:rsidRDefault="00733CCB" w:rsidP="00733CCB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Городской отель</w:t>
      </w:r>
    </w:p>
    <w:p w:rsidR="00733CCB" w:rsidRPr="00733CCB" w:rsidRDefault="00733CCB" w:rsidP="00733CCB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Отель для семейного отдыха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ИНФОРМАЦИЯ О ЗДАНИИ</w:t>
      </w:r>
    </w:p>
    <w:p w:rsidR="00733CCB" w:rsidRPr="00733CCB" w:rsidRDefault="00733CCB" w:rsidP="00733CCB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Год постройки: 1989</w:t>
      </w:r>
    </w:p>
    <w:p w:rsidR="00733CCB" w:rsidRPr="00733CCB" w:rsidRDefault="00733CCB" w:rsidP="00733CCB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Год ремонта: 2015</w:t>
      </w:r>
    </w:p>
    <w:p w:rsidR="00733CCB" w:rsidRPr="00733CCB" w:rsidRDefault="00733CCB" w:rsidP="00733CCB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Количество двухместных номеров: 27</w:t>
      </w:r>
    </w:p>
    <w:p w:rsidR="00733CCB" w:rsidRPr="00733CCB" w:rsidRDefault="00733CCB" w:rsidP="00733CCB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Количество этажей в главном здании: 5</w:t>
      </w:r>
    </w:p>
    <w:p w:rsidR="00733CCB" w:rsidRPr="00733CCB" w:rsidRDefault="00733CCB" w:rsidP="00733CCB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Общее количество номеров: 27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СПОРТ/РАЗВЛЕЧЕНИЯ</w:t>
      </w:r>
    </w:p>
    <w:p w:rsidR="00733CCB" w:rsidRPr="00733CCB" w:rsidRDefault="00733CCB" w:rsidP="00733CCB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Дарт</w:t>
      </w:r>
    </w:p>
    <w:p w:rsidR="00733CCB" w:rsidRPr="00733CCB" w:rsidRDefault="00733CCB" w:rsidP="00733CCB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733CCB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ПИТАНИЕ</w:t>
      </w:r>
    </w:p>
    <w:p w:rsidR="00733CCB" w:rsidRPr="00733CCB" w:rsidRDefault="00733CCB" w:rsidP="00733CCB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Завтрак "шведский стол"</w:t>
      </w:r>
    </w:p>
    <w:p w:rsidR="00733CCB" w:rsidRPr="00733CCB" w:rsidRDefault="00733CCB" w:rsidP="00733CCB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Завтрак сервируется</w:t>
      </w:r>
    </w:p>
    <w:p w:rsidR="00733CCB" w:rsidRPr="00733CCB" w:rsidRDefault="00733CCB" w:rsidP="00733CCB">
      <w:pPr>
        <w:numPr>
          <w:ilvl w:val="0"/>
          <w:numId w:val="19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Обед по меню</w:t>
      </w:r>
    </w:p>
    <w:p w:rsidR="00733CCB" w:rsidRPr="00733CCB" w:rsidRDefault="00733CCB" w:rsidP="00733CCB">
      <w:pPr>
        <w:numPr>
          <w:ilvl w:val="0"/>
          <w:numId w:val="19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Полупансион</w:t>
      </w:r>
    </w:p>
    <w:p w:rsidR="00733CCB" w:rsidRPr="00733CCB" w:rsidRDefault="00733CCB" w:rsidP="00733CCB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Специальные блюда</w:t>
      </w:r>
    </w:p>
    <w:p w:rsidR="00733CCB" w:rsidRPr="00733CCB" w:rsidRDefault="00733CCB" w:rsidP="00733CCB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733CCB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Ужин по меню</w:t>
      </w:r>
    </w:p>
    <w:p w:rsidR="00AD5FB7" w:rsidRDefault="00AD5FB7"/>
    <w:sectPr w:rsidR="00AD5FB7" w:rsidSect="00AD5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DIN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2969"/>
    <w:multiLevelType w:val="multilevel"/>
    <w:tmpl w:val="BE229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B772C"/>
    <w:multiLevelType w:val="multilevel"/>
    <w:tmpl w:val="6890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7A1DCF"/>
    <w:multiLevelType w:val="multilevel"/>
    <w:tmpl w:val="735A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F52D3"/>
    <w:multiLevelType w:val="multilevel"/>
    <w:tmpl w:val="517A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FA701F"/>
    <w:multiLevelType w:val="multilevel"/>
    <w:tmpl w:val="5AB4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255C1"/>
    <w:multiLevelType w:val="multilevel"/>
    <w:tmpl w:val="0600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81598F"/>
    <w:multiLevelType w:val="multilevel"/>
    <w:tmpl w:val="1E8C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A957A4"/>
    <w:multiLevelType w:val="multilevel"/>
    <w:tmpl w:val="0B12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801791"/>
    <w:multiLevelType w:val="multilevel"/>
    <w:tmpl w:val="91669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295F8A"/>
    <w:multiLevelType w:val="multilevel"/>
    <w:tmpl w:val="E9BC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F8571A"/>
    <w:multiLevelType w:val="multilevel"/>
    <w:tmpl w:val="A658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AD0A9A"/>
    <w:multiLevelType w:val="multilevel"/>
    <w:tmpl w:val="CA84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4F3CD5"/>
    <w:multiLevelType w:val="multilevel"/>
    <w:tmpl w:val="135E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C13B5C"/>
    <w:multiLevelType w:val="multilevel"/>
    <w:tmpl w:val="E7F8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E20DDD"/>
    <w:multiLevelType w:val="multilevel"/>
    <w:tmpl w:val="347C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962D51"/>
    <w:multiLevelType w:val="multilevel"/>
    <w:tmpl w:val="74AC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BE08F7"/>
    <w:multiLevelType w:val="multilevel"/>
    <w:tmpl w:val="3A52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4F2EA1"/>
    <w:multiLevelType w:val="multilevel"/>
    <w:tmpl w:val="09F4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0D0EDC"/>
    <w:multiLevelType w:val="multilevel"/>
    <w:tmpl w:val="795C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B91AFE"/>
    <w:multiLevelType w:val="multilevel"/>
    <w:tmpl w:val="82D8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2"/>
  </w:num>
  <w:num w:numId="5">
    <w:abstractNumId w:val="18"/>
  </w:num>
  <w:num w:numId="6">
    <w:abstractNumId w:val="8"/>
  </w:num>
  <w:num w:numId="7">
    <w:abstractNumId w:val="14"/>
  </w:num>
  <w:num w:numId="8">
    <w:abstractNumId w:val="0"/>
  </w:num>
  <w:num w:numId="9">
    <w:abstractNumId w:val="13"/>
  </w:num>
  <w:num w:numId="10">
    <w:abstractNumId w:val="6"/>
  </w:num>
  <w:num w:numId="11">
    <w:abstractNumId w:val="17"/>
  </w:num>
  <w:num w:numId="12">
    <w:abstractNumId w:val="19"/>
  </w:num>
  <w:num w:numId="13">
    <w:abstractNumId w:val="4"/>
  </w:num>
  <w:num w:numId="14">
    <w:abstractNumId w:val="1"/>
  </w:num>
  <w:num w:numId="15">
    <w:abstractNumId w:val="5"/>
  </w:num>
  <w:num w:numId="16">
    <w:abstractNumId w:val="9"/>
  </w:num>
  <w:num w:numId="17">
    <w:abstractNumId w:val="11"/>
  </w:num>
  <w:num w:numId="18">
    <w:abstractNumId w:val="15"/>
  </w:num>
  <w:num w:numId="19">
    <w:abstractNumId w:val="7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33CCB"/>
    <w:rsid w:val="00733CCB"/>
    <w:rsid w:val="00AD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F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xt-item">
    <w:name w:val="text-item"/>
    <w:basedOn w:val="Normal"/>
    <w:rsid w:val="0073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3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3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6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56507">
              <w:marLeft w:val="225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24727">
          <w:marLeft w:val="0"/>
          <w:marRight w:val="225"/>
          <w:marTop w:val="300"/>
          <w:marBottom w:val="0"/>
          <w:divBdr>
            <w:top w:val="single" w:sz="6" w:space="8" w:color="514F4C"/>
            <w:left w:val="single" w:sz="6" w:space="8" w:color="514F4C"/>
            <w:bottom w:val="single" w:sz="6" w:space="8" w:color="514F4C"/>
            <w:right w:val="single" w:sz="6" w:space="8" w:color="514F4C"/>
          </w:divBdr>
        </w:div>
        <w:div w:id="5090299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192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4200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987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280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0415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9343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1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5152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31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50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1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186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3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75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81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5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643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41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7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468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2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00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2</cp:revision>
  <dcterms:created xsi:type="dcterms:W3CDTF">2015-12-30T10:02:00Z</dcterms:created>
  <dcterms:modified xsi:type="dcterms:W3CDTF">2015-12-30T10:02:00Z</dcterms:modified>
</cp:coreProperties>
</file>